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02C" w:rsidRDefault="0077726B" w:rsidP="0077726B">
      <w:pPr>
        <w:jc w:val="center"/>
      </w:pPr>
      <w:r>
        <w:t xml:space="preserve">COMMUNICATION AND EDUCATION TECHNOLOGY BLUEPRINT </w:t>
      </w:r>
    </w:p>
    <w:p w:rsidR="0038602C" w:rsidRDefault="0077726B" w:rsidP="0077726B">
      <w:pPr>
        <w:jc w:val="center"/>
      </w:pPr>
      <w:r>
        <w:t>QP 1765</w:t>
      </w:r>
    </w:p>
    <w:tbl>
      <w:tblPr>
        <w:tblW w:w="4860" w:type="pct"/>
        <w:tblLayout w:type="fixed"/>
        <w:tblLook w:val="04A0"/>
      </w:tblPr>
      <w:tblGrid>
        <w:gridCol w:w="779"/>
        <w:gridCol w:w="3558"/>
        <w:gridCol w:w="600"/>
        <w:gridCol w:w="582"/>
        <w:gridCol w:w="1218"/>
        <w:gridCol w:w="570"/>
        <w:gridCol w:w="603"/>
        <w:gridCol w:w="907"/>
        <w:gridCol w:w="1101"/>
        <w:gridCol w:w="624"/>
        <w:gridCol w:w="603"/>
        <w:gridCol w:w="943"/>
        <w:gridCol w:w="991"/>
        <w:gridCol w:w="1266"/>
        <w:gridCol w:w="579"/>
      </w:tblGrid>
      <w:tr w:rsidR="0038602C" w:rsidRPr="0038602C" w:rsidTr="007D42E1">
        <w:trPr>
          <w:trHeight w:val="219"/>
        </w:trPr>
        <w:tc>
          <w:tcPr>
            <w:tcW w:w="480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1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 </w:t>
            </w:r>
          </w:p>
        </w:tc>
      </w:tr>
      <w:tr w:rsidR="007D42E1" w:rsidRPr="0038602C" w:rsidTr="007D42E1">
        <w:trPr>
          <w:trHeight w:val="219"/>
        </w:trPr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1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  <w:t>4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  <w:t>5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  <w:t>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  <w:t>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  <w:t>8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  <w:t>9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  <w:t>10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  <w:t>11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  <w:t>12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  <w:t>13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  <w:t>14</w:t>
            </w:r>
          </w:p>
        </w:tc>
        <w:tc>
          <w:tcPr>
            <w:tcW w:w="1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</w:p>
        </w:tc>
      </w:tr>
      <w:tr w:rsidR="007D42E1" w:rsidRPr="0038602C" w:rsidTr="007D42E1">
        <w:trPr>
          <w:trHeight w:val="532"/>
        </w:trPr>
        <w:tc>
          <w:tcPr>
            <w:tcW w:w="26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  <w:lang w:eastAsia="en-IN"/>
              </w:rPr>
              <w:t>UNIT</w:t>
            </w:r>
          </w:p>
        </w:tc>
        <w:tc>
          <w:tcPr>
            <w:tcW w:w="119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  <w:lang w:eastAsia="en-IN"/>
              </w:rPr>
              <w:t>LEARNING OBJECTIVES</w:t>
            </w:r>
          </w:p>
        </w:tc>
        <w:tc>
          <w:tcPr>
            <w:tcW w:w="3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  <w:lang w:eastAsia="en-IN"/>
              </w:rPr>
              <w:t>Time</w:t>
            </w:r>
          </w:p>
        </w:tc>
        <w:tc>
          <w:tcPr>
            <w:tcW w:w="40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  <w:lang w:eastAsia="en-IN"/>
              </w:rPr>
              <w:t>Content and Teaching Learning Activities</w:t>
            </w:r>
          </w:p>
        </w:tc>
        <w:tc>
          <w:tcPr>
            <w:tcW w:w="1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  <w:lang w:eastAsia="en-IN"/>
              </w:rPr>
              <w:t>MK</w:t>
            </w:r>
          </w:p>
        </w:tc>
        <w:tc>
          <w:tcPr>
            <w:tcW w:w="2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  <w:lang w:eastAsia="en-IN"/>
              </w:rPr>
              <w:t>DK</w:t>
            </w:r>
          </w:p>
        </w:tc>
        <w:tc>
          <w:tcPr>
            <w:tcW w:w="30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  <w:lang w:eastAsia="en-IN"/>
              </w:rPr>
              <w:t>WEIGHTAGE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  <w:lang w:eastAsia="en-IN"/>
              </w:rPr>
              <w:t>MARKS WEIGHTAGE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  <w:lang w:eastAsia="en-IN"/>
              </w:rPr>
              <w:t>MK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  <w:lang w:eastAsia="en-IN"/>
              </w:rPr>
              <w:t>DK</w:t>
            </w:r>
          </w:p>
        </w:tc>
        <w:tc>
          <w:tcPr>
            <w:tcW w:w="31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  <w:lang w:eastAsia="en-IN"/>
              </w:rPr>
              <w:t>LONG ESSAY</w:t>
            </w:r>
          </w:p>
        </w:tc>
        <w:tc>
          <w:tcPr>
            <w:tcW w:w="33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  <w:lang w:eastAsia="en-IN"/>
              </w:rPr>
              <w:t>SHORT ESSAY</w:t>
            </w:r>
          </w:p>
        </w:tc>
        <w:tc>
          <w:tcPr>
            <w:tcW w:w="4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  <w:lang w:eastAsia="en-IN"/>
              </w:rPr>
              <w:t>SHORT ANSWERS</w:t>
            </w:r>
          </w:p>
        </w:tc>
        <w:tc>
          <w:tcPr>
            <w:tcW w:w="1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</w:p>
        </w:tc>
      </w:tr>
      <w:tr w:rsidR="007D42E1" w:rsidRPr="0038602C" w:rsidTr="007D42E1">
        <w:trPr>
          <w:trHeight w:val="209"/>
        </w:trPr>
        <w:tc>
          <w:tcPr>
            <w:tcW w:w="26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  <w:lang w:eastAsia="en-IN"/>
              </w:rPr>
            </w:pPr>
            <w:bookmarkStart w:id="0" w:name="_GoBack" w:colFirst="2" w:colLast="3"/>
          </w:p>
        </w:tc>
        <w:tc>
          <w:tcPr>
            <w:tcW w:w="11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02C" w:rsidRPr="00825220" w:rsidRDefault="0038602C" w:rsidP="0038602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color w:val="000000"/>
                <w:sz w:val="20"/>
                <w:szCs w:val="20"/>
                <w:lang w:eastAsia="en-IN"/>
              </w:rPr>
            </w:pPr>
            <w:r w:rsidRPr="00825220">
              <w:rPr>
                <w:rFonts w:ascii="Bookman Old Style" w:eastAsia="Times New Roman" w:hAnsi="Bookman Old Style" w:cs="Times New Roman"/>
                <w:b/>
                <w:color w:val="000000"/>
                <w:sz w:val="20"/>
                <w:szCs w:val="20"/>
                <w:lang w:eastAsia="en-IN"/>
              </w:rPr>
              <w:t>Th.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02C" w:rsidRPr="00825220" w:rsidRDefault="0038602C" w:rsidP="0038602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color w:val="000000"/>
                <w:sz w:val="20"/>
                <w:szCs w:val="20"/>
                <w:lang w:eastAsia="en-IN"/>
              </w:rPr>
            </w:pPr>
            <w:r w:rsidRPr="00825220">
              <w:rPr>
                <w:rFonts w:ascii="Bookman Old Style" w:eastAsia="Times New Roman" w:hAnsi="Bookman Old Style" w:cs="Times New Roman"/>
                <w:b/>
                <w:color w:val="000000"/>
                <w:sz w:val="20"/>
                <w:szCs w:val="20"/>
                <w:lang w:eastAsia="en-IN"/>
              </w:rPr>
              <w:t>Pr.</w:t>
            </w:r>
          </w:p>
        </w:tc>
        <w:tc>
          <w:tcPr>
            <w:tcW w:w="4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2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3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  <w:lang w:eastAsia="en-IN"/>
              </w:rPr>
              <w:t>75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33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1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</w:p>
        </w:tc>
      </w:tr>
      <w:bookmarkEnd w:id="0"/>
      <w:tr w:rsidR="007D42E1" w:rsidRPr="0038602C" w:rsidTr="007D42E1">
        <w:trPr>
          <w:trHeight w:val="719"/>
        </w:trPr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1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  <w:t>Review of Communication Process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en-IN"/>
              </w:rPr>
              <w:t>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en-IN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  <w:t>6%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  <w:t>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  <w:t>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1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</w:p>
        </w:tc>
      </w:tr>
      <w:tr w:rsidR="007D42E1" w:rsidRPr="0038602C" w:rsidTr="007D42E1">
        <w:trPr>
          <w:trHeight w:val="656"/>
        </w:trPr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1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  <w:t xml:space="preserve">Interpersonal relations 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en-IN"/>
              </w:rPr>
              <w:t>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en-IN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  <w:t>6%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  <w:t>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  <w:t>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1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</w:p>
        </w:tc>
      </w:tr>
      <w:tr w:rsidR="007D42E1" w:rsidRPr="0038602C" w:rsidTr="007D42E1">
        <w:trPr>
          <w:trHeight w:val="438"/>
        </w:trPr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1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  <w:t xml:space="preserve">Human relations 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en-IN"/>
              </w:rPr>
              <w:t>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en-IN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  <w:t>6%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  <w:t>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  <w:t>0</w:t>
            </w:r>
          </w:p>
        </w:tc>
        <w:tc>
          <w:tcPr>
            <w:tcW w:w="1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</w:p>
        </w:tc>
      </w:tr>
      <w:tr w:rsidR="007D42E1" w:rsidRPr="0038602C" w:rsidTr="007D42E1">
        <w:trPr>
          <w:trHeight w:val="575"/>
        </w:trPr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en-IN"/>
              </w:rPr>
              <w:t>4</w:t>
            </w:r>
          </w:p>
        </w:tc>
        <w:tc>
          <w:tcPr>
            <w:tcW w:w="1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  <w:t xml:space="preserve">Guidance &amp; counselling 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en-IN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en-IN"/>
              </w:rPr>
              <w:t>5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  <w:t>17%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  <w:t>12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1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</w:p>
        </w:tc>
      </w:tr>
      <w:tr w:rsidR="007D42E1" w:rsidRPr="0038602C" w:rsidTr="007D42E1">
        <w:trPr>
          <w:trHeight w:val="710"/>
        </w:trPr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en-IN"/>
              </w:rPr>
              <w:t>5</w:t>
            </w:r>
          </w:p>
        </w:tc>
        <w:tc>
          <w:tcPr>
            <w:tcW w:w="1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  <w:t xml:space="preserve">Principles of education &amp; teaching learning process 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en-IN"/>
              </w:rPr>
              <w:t>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en-IN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  <w:t>6%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  <w:t>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  <w:t>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1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</w:p>
        </w:tc>
      </w:tr>
      <w:tr w:rsidR="007D42E1" w:rsidRPr="0038602C" w:rsidTr="007D42E1">
        <w:trPr>
          <w:trHeight w:val="611"/>
        </w:trPr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en-IN"/>
              </w:rPr>
              <w:t>6</w:t>
            </w:r>
          </w:p>
        </w:tc>
        <w:tc>
          <w:tcPr>
            <w:tcW w:w="1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  <w:t xml:space="preserve">Methods of teaching 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en-IN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en-IN"/>
              </w:rPr>
              <w:t>10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  <w:t>22%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  <w:t>17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1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</w:p>
        </w:tc>
      </w:tr>
      <w:tr w:rsidR="007D42E1" w:rsidRPr="0038602C" w:rsidTr="007D42E1">
        <w:trPr>
          <w:trHeight w:val="656"/>
        </w:trPr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en-IN"/>
              </w:rPr>
              <w:t>7</w:t>
            </w:r>
          </w:p>
        </w:tc>
        <w:tc>
          <w:tcPr>
            <w:tcW w:w="1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  <w:t>Educational media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en-IN"/>
              </w:rPr>
              <w:t>10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en-IN"/>
              </w:rPr>
              <w:t>8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  <w:t>20%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  <w:t>15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  <w:t>0</w:t>
            </w:r>
          </w:p>
        </w:tc>
        <w:tc>
          <w:tcPr>
            <w:tcW w:w="1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</w:p>
        </w:tc>
      </w:tr>
      <w:tr w:rsidR="007D42E1" w:rsidRPr="0038602C" w:rsidTr="007D42E1">
        <w:trPr>
          <w:trHeight w:val="438"/>
        </w:trPr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en-IN"/>
              </w:rPr>
              <w:t>8</w:t>
            </w:r>
          </w:p>
        </w:tc>
        <w:tc>
          <w:tcPr>
            <w:tcW w:w="1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  <w:t>Assessment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en-IN"/>
              </w:rPr>
              <w:t>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en-IN"/>
              </w:rPr>
              <w:t>7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  <w:t>13%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  <w:t>10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  <w:t>0</w:t>
            </w:r>
          </w:p>
        </w:tc>
        <w:tc>
          <w:tcPr>
            <w:tcW w:w="1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</w:p>
        </w:tc>
      </w:tr>
      <w:tr w:rsidR="007D42E1" w:rsidRPr="0038602C" w:rsidTr="007D42E1">
        <w:trPr>
          <w:trHeight w:val="971"/>
        </w:trPr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en-IN"/>
              </w:rPr>
              <w:t>9</w:t>
            </w:r>
          </w:p>
        </w:tc>
        <w:tc>
          <w:tcPr>
            <w:tcW w:w="1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  <w:t>Information, Education &amp; communication for health (IEC)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en-IN"/>
              </w:rPr>
              <w:t>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en-IN"/>
              </w:rPr>
              <w:t>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  <w:t>6%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  <w:t>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  <w:t>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1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</w:p>
        </w:tc>
      </w:tr>
      <w:tr w:rsidR="007D42E1" w:rsidRPr="0038602C" w:rsidTr="00825220">
        <w:trPr>
          <w:trHeight w:val="431"/>
        </w:trPr>
        <w:tc>
          <w:tcPr>
            <w:tcW w:w="3734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2A1C7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  <w:t>TOTAL NO. OF QUESTIONS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  <w:t>7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  <w:t>10</w:t>
            </w:r>
          </w:p>
        </w:tc>
        <w:tc>
          <w:tcPr>
            <w:tcW w:w="1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</w:p>
        </w:tc>
      </w:tr>
      <w:tr w:rsidR="007D42E1" w:rsidRPr="0038602C" w:rsidTr="00825220">
        <w:trPr>
          <w:trHeight w:val="449"/>
        </w:trPr>
        <w:tc>
          <w:tcPr>
            <w:tcW w:w="3734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AC090"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  <w:t>TOTAL MARKS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  <w:t>20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  <w:t>35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  <w:t>20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center"/>
            <w:hideMark/>
          </w:tcPr>
          <w:p w:rsidR="0038602C" w:rsidRPr="0038602C" w:rsidRDefault="0038602C" w:rsidP="0038602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38602C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24"/>
                <w:szCs w:val="24"/>
                <w:lang w:eastAsia="en-IN"/>
              </w:rPr>
              <w:t>75</w:t>
            </w:r>
          </w:p>
        </w:tc>
      </w:tr>
    </w:tbl>
    <w:p w:rsidR="0038602C" w:rsidRDefault="0038602C"/>
    <w:sectPr w:rsidR="0038602C" w:rsidSect="007D42E1">
      <w:pgSz w:w="16840" w:h="11907" w:orient="landscape" w:code="9"/>
      <w:pgMar w:top="1134" w:right="851" w:bottom="851" w:left="851" w:header="720" w:footer="720" w:gutter="0"/>
      <w:paperSrc w:first="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Kartika">
    <w:altName w:val="Bell MT"/>
    <w:panose1 w:val="02020503030404060203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38602C"/>
    <w:rsid w:val="00031713"/>
    <w:rsid w:val="001D14CD"/>
    <w:rsid w:val="002377DF"/>
    <w:rsid w:val="0038602C"/>
    <w:rsid w:val="003D6E18"/>
    <w:rsid w:val="004E3244"/>
    <w:rsid w:val="0077726B"/>
    <w:rsid w:val="007D42E1"/>
    <w:rsid w:val="008252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7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03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128</Words>
  <Characters>732</Characters>
  <Application>Microsoft Office Word</Application>
  <DocSecurity>0</DocSecurity>
  <Lines>6</Lines>
  <Paragraphs>1</Paragraphs>
  <ScaleCrop>false</ScaleCrop>
  <Company>Hewlett-Packard</Company>
  <LinksUpToDate>false</LinksUpToDate>
  <CharactersWithSpaces>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6</dc:creator>
  <cp:lastModifiedBy>Jasmine benny</cp:lastModifiedBy>
  <cp:revision>2</cp:revision>
  <dcterms:created xsi:type="dcterms:W3CDTF">2018-01-15T16:29:00Z</dcterms:created>
  <dcterms:modified xsi:type="dcterms:W3CDTF">2018-01-15T16:29:00Z</dcterms:modified>
</cp:coreProperties>
</file>